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06" w:rsidRDefault="008D3006" w:rsidP="008D3006">
      <w:pPr>
        <w:spacing w:after="0" w:line="360" w:lineRule="auto"/>
        <w:jc w:val="center"/>
        <w:rPr>
          <w:rFonts w:cs="Times New Roman"/>
          <w:b/>
          <w:color w:val="002060"/>
          <w:sz w:val="40"/>
          <w:szCs w:val="32"/>
        </w:rPr>
      </w:pPr>
      <w:r w:rsidRPr="00D10EE4">
        <w:rPr>
          <w:rFonts w:cs="Times New Roman"/>
          <w:b/>
          <w:color w:val="002060"/>
          <w:sz w:val="40"/>
          <w:szCs w:val="32"/>
        </w:rPr>
        <w:t>Подготовка детей к началу школьного обучения</w:t>
      </w:r>
    </w:p>
    <w:p w:rsidR="00783361" w:rsidRDefault="00704DCD" w:rsidP="00783361">
      <w:pPr>
        <w:spacing w:after="0" w:line="360" w:lineRule="auto"/>
        <w:jc w:val="center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04DCD">
        <w:rPr>
          <w:rFonts w:cs="Times New Roman"/>
          <w:noProof/>
          <w:color w:val="215868" w:themeColor="accent5" w:themeShade="8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720648" cy="2767054"/>
            <wp:effectExtent l="19050" t="0" r="3752" b="0"/>
            <wp:docPr id="3" name="Рисунок 3" descr="C:\Users\User\Desktop\88ac5ec28bf7723e9e354f2255292a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ac5ec28bf7723e9e354f2255292aa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85" cy="276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61" w:rsidRDefault="00D10EE4" w:rsidP="00704DCD">
      <w:pPr>
        <w:spacing w:after="0" w:line="360" w:lineRule="auto"/>
        <w:ind w:firstLine="708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D10EE4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 xml:space="preserve">Приближается то время, когда ваш ребенок будет носить гордое звание первоклассника. И в связи с этим возникает масса волнений и переживаний: 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Г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де и как подг</w:t>
      </w: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отовить ребенка к школе?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Нужна ли подготовка?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Ч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то</w:t>
      </w:r>
      <w:r w:rsidR="00D10EE4" w:rsidRPr="00783361">
        <w:rPr>
          <w:rStyle w:val="apple-converted-space"/>
          <w:rFonts w:cs="Times New Roman"/>
          <w:color w:val="215868" w:themeColor="accent5" w:themeShade="80"/>
          <w:sz w:val="32"/>
          <w:szCs w:val="32"/>
          <w:shd w:val="clear" w:color="auto" w:fill="FFFFFF"/>
        </w:rPr>
        <w:t> </w:t>
      </w:r>
      <w:hyperlink r:id="rId6" w:history="1">
        <w:r w:rsidR="00D10EE4" w:rsidRPr="00783361">
          <w:rPr>
            <w:rStyle w:val="a4"/>
            <w:rFonts w:cs="Times New Roman"/>
            <w:color w:val="215868" w:themeColor="accent5" w:themeShade="80"/>
            <w:sz w:val="32"/>
            <w:szCs w:val="32"/>
            <w:u w:val="none"/>
            <w:shd w:val="clear" w:color="auto" w:fill="FFFFFF"/>
          </w:rPr>
          <w:t>ребенок</w:t>
        </w:r>
      </w:hyperlink>
      <w:r w:rsidR="00D10EE4" w:rsidRPr="00783361">
        <w:rPr>
          <w:rStyle w:val="apple-converted-space"/>
          <w:rFonts w:cs="Times New Roman"/>
          <w:color w:val="215868" w:themeColor="accent5" w:themeShade="80"/>
          <w:sz w:val="32"/>
          <w:szCs w:val="32"/>
          <w:shd w:val="clear" w:color="auto" w:fill="FFFFFF"/>
        </w:rPr>
        <w:t> 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должен знать и уметь перед</w:t>
      </w:r>
      <w:r w:rsidR="00D10EE4" w:rsidRPr="00783361">
        <w:rPr>
          <w:rStyle w:val="apple-converted-space"/>
          <w:rFonts w:cs="Times New Roman"/>
          <w:color w:val="215868" w:themeColor="accent5" w:themeShade="80"/>
          <w:sz w:val="32"/>
          <w:szCs w:val="32"/>
          <w:shd w:val="clear" w:color="auto" w:fill="FFFFFF"/>
        </w:rPr>
        <w:t> </w:t>
      </w:r>
      <w:hyperlink r:id="rId7" w:history="1">
        <w:r w:rsidR="00D10EE4" w:rsidRPr="00783361">
          <w:rPr>
            <w:rStyle w:val="a4"/>
            <w:rFonts w:cs="Times New Roman"/>
            <w:color w:val="215868" w:themeColor="accent5" w:themeShade="80"/>
            <w:sz w:val="32"/>
            <w:szCs w:val="32"/>
            <w:u w:val="none"/>
            <w:shd w:val="clear" w:color="auto" w:fill="FFFFFF"/>
          </w:rPr>
          <w:t>школой</w:t>
        </w:r>
      </w:hyperlink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?</w:t>
      </w:r>
    </w:p>
    <w:p w:rsidR="00783361" w:rsidRPr="00783361" w:rsidRDefault="00783361" w:rsidP="00783361">
      <w:pPr>
        <w:pStyle w:val="a3"/>
        <w:numPr>
          <w:ilvl w:val="0"/>
          <w:numId w:val="11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</w:pP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В</w:t>
      </w:r>
      <w:r w:rsidR="00D10EE4"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 xml:space="preserve"> шесть или семь лет отдать его в первый класс</w:t>
      </w:r>
      <w:r w:rsidRPr="00783361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?</w:t>
      </w:r>
    </w:p>
    <w:p w:rsidR="00D10EE4" w:rsidRPr="00D10EE4" w:rsidRDefault="00D10EE4" w:rsidP="00783361">
      <w:pPr>
        <w:spacing w:after="0" w:line="360" w:lineRule="auto"/>
        <w:ind w:firstLine="36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D10EE4">
        <w:rPr>
          <w:rFonts w:cs="Times New Roman"/>
          <w:color w:val="215868" w:themeColor="accent5" w:themeShade="80"/>
          <w:sz w:val="32"/>
          <w:szCs w:val="32"/>
          <w:shd w:val="clear" w:color="auto" w:fill="FFFFFF"/>
        </w:rPr>
        <w:t>Универсального ответа на эти вопросы нет – каждый ребенок индивидуален. Некоторые дети уже в шесть лет полностью готовы к школе, а с другими детьми в семь лет возникает много хлопот. Но одно можно сказать точно – готовить детей к школе обязательно нужно, потому что это станет отличным подспорьем в первом классе, поможет в обучении, значительно облегчит адаптационный период.</w:t>
      </w:r>
    </w:p>
    <w:p w:rsidR="00704DCD" w:rsidRDefault="00704DCD">
      <w:pPr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br w:type="page"/>
      </w:r>
    </w:p>
    <w:p w:rsidR="00704DCD" w:rsidRDefault="00704DCD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6"/>
        </w:rPr>
      </w:pPr>
      <w:r>
        <w:rPr>
          <w:rFonts w:cs="Times New Roman"/>
          <w:b/>
          <w:color w:val="002060"/>
          <w:sz w:val="36"/>
          <w:szCs w:val="36"/>
        </w:rPr>
        <w:lastRenderedPageBreak/>
        <w:t>П</w:t>
      </w:r>
      <w:r w:rsidR="008D3006" w:rsidRPr="00D10EE4">
        <w:rPr>
          <w:rFonts w:cs="Times New Roman"/>
          <w:b/>
          <w:color w:val="002060"/>
          <w:sz w:val="36"/>
          <w:szCs w:val="36"/>
        </w:rPr>
        <w:t>сихофизиологические аспекты подготовки к школе</w:t>
      </w:r>
    </w:p>
    <w:p w:rsidR="00704DCD" w:rsidRDefault="00704DCD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6"/>
        </w:rPr>
      </w:pPr>
    </w:p>
    <w:p w:rsidR="00D10EE4" w:rsidRDefault="00E20E43" w:rsidP="00783361">
      <w:pPr>
        <w:spacing w:after="0" w:line="360" w:lineRule="auto"/>
        <w:ind w:firstLine="708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E20E43">
        <w:rPr>
          <w:rFonts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1988</wp:posOffset>
            </wp:positionV>
            <wp:extent cx="3254983" cy="2425148"/>
            <wp:effectExtent l="19050" t="0" r="2567" b="0"/>
            <wp:wrapSquare wrapText="bothSides"/>
            <wp:docPr id="4" name="Рисунок 4" descr="C:\Users\User\Desktop\1382279593_15052013-smeh3-_novostim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82279593_15052013-smeh3-_novostim.r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83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06" w:rsidRPr="008D3006">
        <w:rPr>
          <w:rFonts w:cs="Times New Roman"/>
          <w:color w:val="215868" w:themeColor="accent5" w:themeShade="80"/>
          <w:sz w:val="32"/>
          <w:szCs w:val="32"/>
        </w:rPr>
        <w:t xml:space="preserve">Особое внимание при подготовке ребенка к школе необходимо обратить на достаточный уровень развития </w:t>
      </w:r>
      <w:r w:rsidR="008D3006" w:rsidRPr="00D10EE4">
        <w:rPr>
          <w:rFonts w:cs="Times New Roman"/>
          <w:b/>
          <w:color w:val="002060"/>
          <w:sz w:val="32"/>
          <w:szCs w:val="32"/>
        </w:rPr>
        <w:t>кинетического фактора</w:t>
      </w:r>
      <w:r w:rsidR="008D3006" w:rsidRPr="008D3006">
        <w:rPr>
          <w:rFonts w:cs="Times New Roman"/>
          <w:color w:val="215868" w:themeColor="accent5" w:themeShade="80"/>
          <w:sz w:val="32"/>
          <w:szCs w:val="32"/>
        </w:rPr>
        <w:t xml:space="preserve"> (премоторные отделы коры головного мозга), обеспечивающего возможность </w:t>
      </w:r>
      <w:r w:rsidR="00783361">
        <w:rPr>
          <w:rFonts w:cs="Times New Roman"/>
          <w:color w:val="215868" w:themeColor="accent5" w:themeShade="80"/>
          <w:sz w:val="32"/>
          <w:szCs w:val="32"/>
        </w:rPr>
        <w:t xml:space="preserve">плавного </w:t>
      </w:r>
      <w:r w:rsidR="008D3006" w:rsidRPr="008D3006">
        <w:rPr>
          <w:rFonts w:cs="Times New Roman"/>
          <w:color w:val="215868" w:themeColor="accent5" w:themeShade="80"/>
          <w:sz w:val="32"/>
          <w:szCs w:val="32"/>
        </w:rPr>
        <w:t xml:space="preserve">перехода от одного элемента к другому. </w:t>
      </w:r>
    </w:p>
    <w:p w:rsidR="008D3006" w:rsidRPr="008D3006" w:rsidRDefault="008D3006" w:rsidP="00783361">
      <w:pPr>
        <w:spacing w:after="0" w:line="360" w:lineRule="auto"/>
        <w:ind w:firstLine="708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Недоразвитие </w:t>
      </w:r>
      <w:r w:rsidR="00D10EE4">
        <w:rPr>
          <w:rFonts w:cs="Times New Roman"/>
          <w:color w:val="215868" w:themeColor="accent5" w:themeShade="80"/>
          <w:sz w:val="32"/>
          <w:szCs w:val="32"/>
        </w:rPr>
        <w:t>кинетического</w:t>
      </w: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 фактора: 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создает неблагоприятную основу для развития мелкой моторики руки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затрудняет освоение письма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обеспечивает пропуски букв в устной и письменной речи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может спровоцировать нарушение в концентрации и переключении внимания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нарушение переключения в мыслительной деятельности, когда ребенок с трудом переключается с задания на задание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"/>
        </w:numPr>
        <w:spacing w:after="0" w:line="360" w:lineRule="auto"/>
        <w:ind w:left="0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- замедленность понимания задания с необходимостью неоднократного прочитывания условия задачи или многократных повторов инструкции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83361" w:rsidRDefault="00783361">
      <w:pPr>
        <w:rPr>
          <w:rFonts w:cs="Times New Roman"/>
          <w:color w:val="002060"/>
          <w:sz w:val="36"/>
          <w:szCs w:val="32"/>
        </w:rPr>
      </w:pPr>
      <w:r>
        <w:rPr>
          <w:rFonts w:cs="Times New Roman"/>
          <w:color w:val="002060"/>
          <w:sz w:val="36"/>
          <w:szCs w:val="32"/>
        </w:rPr>
        <w:br w:type="page"/>
      </w:r>
    </w:p>
    <w:p w:rsidR="008D3006" w:rsidRDefault="008D3006" w:rsidP="00D10EE4">
      <w:pPr>
        <w:spacing w:after="0" w:line="360" w:lineRule="auto"/>
        <w:rPr>
          <w:rFonts w:cs="Times New Roman"/>
          <w:color w:val="002060"/>
          <w:sz w:val="36"/>
          <w:szCs w:val="32"/>
        </w:rPr>
      </w:pPr>
      <w:r w:rsidRPr="00D10EE4">
        <w:rPr>
          <w:rFonts w:cs="Times New Roman"/>
          <w:color w:val="002060"/>
          <w:sz w:val="36"/>
          <w:szCs w:val="32"/>
        </w:rPr>
        <w:lastRenderedPageBreak/>
        <w:t>Развитие телесной (общей) моторики</w:t>
      </w:r>
      <w:r w:rsidR="00D10EE4">
        <w:rPr>
          <w:rFonts w:cs="Times New Roman"/>
          <w:color w:val="002060"/>
          <w:sz w:val="36"/>
          <w:szCs w:val="32"/>
        </w:rPr>
        <w:t>:</w:t>
      </w: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2"/>
        </w:numPr>
        <w:spacing w:after="0" w:line="360" w:lineRule="auto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1988</wp:posOffset>
            </wp:positionV>
            <wp:extent cx="3310642" cy="2608028"/>
            <wp:effectExtent l="19050" t="0" r="4058" b="0"/>
            <wp:wrapSquare wrapText="bothSides"/>
            <wp:docPr id="7" name="Рисунок 6" descr="C:\Users\User\Desktop\истерика-у-ребенка-крупная-мото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стерика-у-ребенка-крупная-мотори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42" cy="26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подвижные игры;</w:t>
      </w:r>
    </w:p>
    <w:p w:rsidR="007C10F1" w:rsidRPr="008D3006" w:rsidRDefault="00783361" w:rsidP="00783361">
      <w:pPr>
        <w:numPr>
          <w:ilvl w:val="0"/>
          <w:numId w:val="12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танцы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2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игра на музыкальных инструментах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83361" w:rsidRDefault="00D10EE4" w:rsidP="00783361">
      <w:pPr>
        <w:numPr>
          <w:ilvl w:val="0"/>
          <w:numId w:val="12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>
        <w:rPr>
          <w:rFonts w:cs="Times New Roman"/>
          <w:color w:val="215868" w:themeColor="accent5" w:themeShade="80"/>
          <w:sz w:val="32"/>
          <w:szCs w:val="32"/>
        </w:rPr>
        <w:t>спортивные занятия;</w:t>
      </w:r>
    </w:p>
    <w:p w:rsidR="00783361" w:rsidRPr="00783361" w:rsidRDefault="00783361" w:rsidP="00783361">
      <w:p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</w:p>
    <w:p w:rsidR="008D3006" w:rsidRDefault="008D3006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  <w:r w:rsidRPr="00D10EE4">
        <w:rPr>
          <w:rFonts w:cs="Times New Roman"/>
          <w:color w:val="002060"/>
          <w:sz w:val="36"/>
          <w:szCs w:val="36"/>
        </w:rPr>
        <w:t xml:space="preserve">Развитие </w:t>
      </w:r>
      <w:proofErr w:type="spellStart"/>
      <w:r w:rsidRPr="00D10EE4">
        <w:rPr>
          <w:rFonts w:cs="Times New Roman"/>
          <w:color w:val="002060"/>
          <w:sz w:val="36"/>
          <w:szCs w:val="36"/>
        </w:rPr>
        <w:t>мелкомоторных</w:t>
      </w:r>
      <w:proofErr w:type="spellEnd"/>
      <w:r w:rsidRPr="00D10EE4">
        <w:rPr>
          <w:rFonts w:cs="Times New Roman"/>
          <w:color w:val="002060"/>
          <w:sz w:val="36"/>
          <w:szCs w:val="36"/>
        </w:rPr>
        <w:t xml:space="preserve"> функций</w:t>
      </w:r>
      <w:r w:rsidR="00D10EE4">
        <w:rPr>
          <w:rFonts w:cs="Times New Roman"/>
          <w:color w:val="002060"/>
          <w:sz w:val="36"/>
          <w:szCs w:val="36"/>
        </w:rPr>
        <w:t>:</w:t>
      </w:r>
    </w:p>
    <w:p w:rsidR="00783361" w:rsidRDefault="00783361" w:rsidP="00D10EE4">
      <w:pPr>
        <w:spacing w:after="0" w:line="360" w:lineRule="auto"/>
        <w:rPr>
          <w:rFonts w:cs="Times New Roman"/>
          <w:color w:val="002060"/>
          <w:sz w:val="36"/>
          <w:szCs w:val="36"/>
        </w:rPr>
      </w:pPr>
    </w:p>
    <w:p w:rsidR="007C10F1" w:rsidRPr="00783361" w:rsidRDefault="00704DCD" w:rsidP="00783361">
      <w:pPr>
        <w:pStyle w:val="a3"/>
        <w:numPr>
          <w:ilvl w:val="0"/>
          <w:numId w:val="13"/>
        </w:numPr>
        <w:spacing w:after="0" w:line="360" w:lineRule="auto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3617</wp:posOffset>
            </wp:positionV>
            <wp:extent cx="3194244" cy="2393342"/>
            <wp:effectExtent l="19050" t="0" r="6156" b="0"/>
            <wp:wrapSquare wrapText="bothSides"/>
            <wp:docPr id="6" name="Рисунок 5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44" cy="239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освоение различных двигательных программ на уровне руки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 </w:t>
      </w:r>
    </w:p>
    <w:p w:rsidR="007C10F1" w:rsidRPr="008D3006" w:rsidRDefault="00783361" w:rsidP="00783361">
      <w:pPr>
        <w:numPr>
          <w:ilvl w:val="0"/>
          <w:numId w:val="13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proofErr w:type="gramStart"/>
      <w:r w:rsidRPr="008D3006">
        <w:rPr>
          <w:rFonts w:cs="Times New Roman"/>
          <w:color w:val="215868" w:themeColor="accent5" w:themeShade="80"/>
          <w:sz w:val="32"/>
          <w:szCs w:val="32"/>
        </w:rPr>
        <w:t>творческие занятия (</w:t>
      </w:r>
      <w:proofErr w:type="spellStart"/>
      <w:r w:rsidRPr="008D3006">
        <w:rPr>
          <w:rFonts w:cs="Times New Roman"/>
          <w:color w:val="215868" w:themeColor="accent5" w:themeShade="80"/>
          <w:sz w:val="32"/>
          <w:szCs w:val="32"/>
        </w:rPr>
        <w:t>бисероплетение</w:t>
      </w:r>
      <w:proofErr w:type="spellEnd"/>
      <w:r w:rsidRPr="008D3006">
        <w:rPr>
          <w:rFonts w:cs="Times New Roman"/>
          <w:color w:val="215868" w:themeColor="accent5" w:themeShade="80"/>
          <w:sz w:val="32"/>
          <w:szCs w:val="32"/>
        </w:rPr>
        <w:t>, лепка, оригами, выжигание, вышивание, различные техники аппликации, работа с природным материалом, конструирование, моделирование)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  <w:proofErr w:type="gramEnd"/>
    </w:p>
    <w:p w:rsidR="00783361" w:rsidRDefault="00783361">
      <w:pPr>
        <w:rPr>
          <w:rFonts w:cs="Times New Roman"/>
          <w:color w:val="002060"/>
          <w:sz w:val="36"/>
          <w:szCs w:val="32"/>
        </w:rPr>
      </w:pPr>
      <w:r>
        <w:rPr>
          <w:rFonts w:cs="Times New Roman"/>
          <w:color w:val="002060"/>
          <w:sz w:val="36"/>
          <w:szCs w:val="32"/>
        </w:rPr>
        <w:br w:type="page"/>
      </w:r>
    </w:p>
    <w:p w:rsidR="008D3006" w:rsidRDefault="008D3006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  <w:r w:rsidRPr="00D10EE4">
        <w:rPr>
          <w:rFonts w:cs="Times New Roman"/>
          <w:color w:val="002060"/>
          <w:sz w:val="36"/>
          <w:szCs w:val="32"/>
        </w:rPr>
        <w:lastRenderedPageBreak/>
        <w:t>Ра</w:t>
      </w:r>
      <w:r w:rsidR="00D10EE4">
        <w:rPr>
          <w:rFonts w:cs="Times New Roman"/>
          <w:color w:val="002060"/>
          <w:sz w:val="36"/>
          <w:szCs w:val="32"/>
        </w:rPr>
        <w:t>звитие графической деятельности:</w:t>
      </w:r>
    </w:p>
    <w:p w:rsidR="00783361" w:rsidRDefault="00783361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7"/>
        </w:numPr>
        <w:spacing w:after="0" w:line="360" w:lineRule="auto"/>
        <w:ind w:left="142" w:hanging="142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1988</wp:posOffset>
            </wp:positionV>
            <wp:extent cx="3247998" cy="2441050"/>
            <wp:effectExtent l="19050" t="0" r="0" b="0"/>
            <wp:wrapSquare wrapText="bothSides"/>
            <wp:docPr id="9" name="Рисунок 8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8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воспроизведение узоров, штриховка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783361" w:rsidRDefault="00783361" w:rsidP="00783361">
      <w:pPr>
        <w:pStyle w:val="a3"/>
        <w:numPr>
          <w:ilvl w:val="0"/>
          <w:numId w:val="17"/>
        </w:numPr>
        <w:spacing w:after="0" w:line="360" w:lineRule="auto"/>
        <w:ind w:left="142" w:hanging="142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783361">
        <w:rPr>
          <w:rFonts w:cs="Times New Roman"/>
          <w:color w:val="215868" w:themeColor="accent5" w:themeShade="80"/>
          <w:sz w:val="32"/>
          <w:szCs w:val="32"/>
        </w:rPr>
        <w:t>раскрашивание, рисование различными красками, мелками, пластилином, карандашами, пастелью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83361" w:rsidRDefault="00783361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</w:p>
    <w:p w:rsidR="008D3006" w:rsidRDefault="008D3006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  <w:r w:rsidRPr="00D10EE4">
        <w:rPr>
          <w:rFonts w:cs="Times New Roman"/>
          <w:color w:val="002060"/>
          <w:sz w:val="36"/>
          <w:szCs w:val="32"/>
        </w:rPr>
        <w:t>Развитие</w:t>
      </w:r>
      <w:r w:rsidR="00D10EE4">
        <w:rPr>
          <w:rFonts w:cs="Times New Roman"/>
          <w:color w:val="002060"/>
          <w:sz w:val="36"/>
          <w:szCs w:val="32"/>
        </w:rPr>
        <w:t xml:space="preserve"> функций произвольного внимания:</w:t>
      </w:r>
    </w:p>
    <w:p w:rsidR="00783361" w:rsidRDefault="00783361" w:rsidP="008D3006">
      <w:pPr>
        <w:spacing w:after="0" w:line="360" w:lineRule="auto"/>
        <w:jc w:val="both"/>
        <w:rPr>
          <w:rFonts w:cs="Times New Roman"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noProof/>
          <w:color w:val="002060"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-276</wp:posOffset>
            </wp:positionV>
            <wp:extent cx="3248633" cy="4484536"/>
            <wp:effectExtent l="19050" t="0" r="8917" b="0"/>
            <wp:wrapSquare wrapText="bothSides"/>
            <wp:docPr id="8" name="Рисунок 7" descr="C:\Users\User\Desktop\phpThumb_generated_thumbnail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pThumb_generated_thumbnail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33" cy="44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таблицы </w:t>
      </w:r>
      <w:proofErr w:type="spellStart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Шульте</w:t>
      </w:r>
      <w:proofErr w:type="spellEnd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 (числовой и </w:t>
      </w:r>
      <w:proofErr w:type="gramStart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>буквенный</w:t>
      </w:r>
      <w:proofErr w:type="gramEnd"/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 варианты)</w:t>
      </w:r>
      <w:r w:rsidR="00D10EE4" w:rsidRPr="00783361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графические диктанты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копирование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угадывание по описанию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корректурная проба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нахождение слов среди напечатанных без пробелов букв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отделение в сплошном тексте слов друг от друга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расстановка чисел и букв в определенном порядке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lastRenderedPageBreak/>
        <w:t>нахождение отличий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7C10F1" w:rsidRPr="008D3006" w:rsidRDefault="00783361" w:rsidP="00783361">
      <w:pPr>
        <w:numPr>
          <w:ilvl w:val="0"/>
          <w:numId w:val="15"/>
        </w:numPr>
        <w:spacing w:after="0" w:line="360" w:lineRule="auto"/>
        <w:ind w:left="0" w:hanging="11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безошибочное переписывание строчек хаотично расставленных букв</w:t>
      </w:r>
      <w:r w:rsidR="00D10EE4">
        <w:rPr>
          <w:rFonts w:cs="Times New Roman"/>
          <w:color w:val="215868" w:themeColor="accent5" w:themeShade="80"/>
          <w:sz w:val="32"/>
          <w:szCs w:val="32"/>
        </w:rPr>
        <w:t>;</w:t>
      </w:r>
    </w:p>
    <w:p w:rsidR="008D3006" w:rsidRDefault="008D3006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2"/>
        </w:rPr>
      </w:pPr>
      <w:r w:rsidRPr="00D10EE4">
        <w:rPr>
          <w:rFonts w:cs="Times New Roman"/>
          <w:b/>
          <w:color w:val="002060"/>
          <w:sz w:val="36"/>
          <w:szCs w:val="32"/>
        </w:rPr>
        <w:t>Психологические аспекты подготовки к школе</w:t>
      </w:r>
    </w:p>
    <w:p w:rsidR="00783361" w:rsidRDefault="00783361" w:rsidP="00D10EE4">
      <w:pPr>
        <w:spacing w:after="0" w:line="360" w:lineRule="auto"/>
        <w:jc w:val="center"/>
        <w:rPr>
          <w:rFonts w:cs="Times New Roman"/>
          <w:b/>
          <w:color w:val="002060"/>
          <w:sz w:val="36"/>
          <w:szCs w:val="32"/>
        </w:rPr>
      </w:pPr>
    </w:p>
    <w:p w:rsidR="007C10F1" w:rsidRPr="00783361" w:rsidRDefault="00704DCD" w:rsidP="00783361">
      <w:pPr>
        <w:pStyle w:val="a3"/>
        <w:numPr>
          <w:ilvl w:val="0"/>
          <w:numId w:val="16"/>
        </w:numPr>
        <w:spacing w:after="0" w:line="360" w:lineRule="auto"/>
        <w:rPr>
          <w:rFonts w:cs="Times New Roman"/>
          <w:color w:val="215868" w:themeColor="accent5" w:themeShade="80"/>
          <w:sz w:val="32"/>
          <w:szCs w:val="32"/>
        </w:rPr>
      </w:pPr>
      <w:r w:rsidRPr="00704DCD">
        <w:rPr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0</wp:posOffset>
            </wp:positionV>
            <wp:extent cx="3256253" cy="2441050"/>
            <wp:effectExtent l="19050" t="0" r="1297" b="0"/>
            <wp:wrapSquare wrapText="bothSides"/>
            <wp:docPr id="5" name="Рисунок 2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53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006" w:rsidRPr="00783361">
        <w:rPr>
          <w:rFonts w:cs="Times New Roman"/>
          <w:color w:val="215868" w:themeColor="accent5" w:themeShade="80"/>
          <w:sz w:val="32"/>
          <w:szCs w:val="32"/>
        </w:rPr>
        <w:t>Пожалуйста, не  пугайте  детей  школой</w:t>
      </w:r>
      <w:r w:rsidR="00AE0D0B">
        <w:rPr>
          <w:rFonts w:cs="Times New Roman"/>
          <w:color w:val="215868" w:themeColor="accent5" w:themeShade="80"/>
          <w:sz w:val="32"/>
          <w:szCs w:val="32"/>
        </w:rPr>
        <w:t>,</w:t>
      </w:r>
      <w:r w:rsidR="008D3006" w:rsidRPr="00783361">
        <w:rPr>
          <w:rFonts w:cs="Times New Roman"/>
          <w:color w:val="215868" w:themeColor="accent5" w:themeShade="80"/>
          <w:sz w:val="32"/>
          <w:szCs w:val="32"/>
        </w:rPr>
        <w:t xml:space="preserve"> д</w:t>
      </w:r>
      <w:r w:rsidR="00783361" w:rsidRPr="00783361">
        <w:rPr>
          <w:rFonts w:cs="Times New Roman"/>
          <w:color w:val="215868" w:themeColor="accent5" w:themeShade="80"/>
          <w:sz w:val="32"/>
          <w:szCs w:val="32"/>
        </w:rPr>
        <w:t xml:space="preserve">аже в шутку не пугайте!!! 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Ни в коем случае не ведите при ребенке разговоры, что у него «закончилось детство», не жалейте его: мол, бедненький, начинаются трудовые будни.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Не стоит при малыше также обсуждать предстоящие расходы, сокрушаясь о дороговизне формы или канцтоваров</w:t>
      </w:r>
      <w:r w:rsidR="00E20E43">
        <w:rPr>
          <w:rFonts w:cs="Times New Roman"/>
          <w:color w:val="215868" w:themeColor="accent5" w:themeShade="80"/>
          <w:sz w:val="32"/>
          <w:szCs w:val="32"/>
        </w:rPr>
        <w:t>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Не делайте акцент на отметках. Многие родители допускают грубую ошибку, когда начинают </w:t>
      </w:r>
      <w:proofErr w:type="gramStart"/>
      <w:r w:rsidRPr="008D3006">
        <w:rPr>
          <w:rFonts w:cs="Times New Roman"/>
          <w:color w:val="215868" w:themeColor="accent5" w:themeShade="80"/>
          <w:sz w:val="32"/>
          <w:szCs w:val="32"/>
        </w:rPr>
        <w:t>стращать</w:t>
      </w:r>
      <w:proofErr w:type="gramEnd"/>
      <w:r w:rsidRPr="008D3006">
        <w:rPr>
          <w:rFonts w:cs="Times New Roman"/>
          <w:color w:val="215868" w:themeColor="accent5" w:themeShade="80"/>
          <w:sz w:val="32"/>
          <w:szCs w:val="32"/>
        </w:rPr>
        <w:t>: «Читай, а то двойки мне будешь приносить». Важно акцентировать внимание ребенка на процессе учебы (ты узнаешь много нового, у тебя появятся новые друзья, ты станешь умным), а не на хороших отметках, тем более что в первом классе их не ставят.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Покупайте школьные принадлежности вместе с ребенком. Пусть малыш сам выберет себе пенал, ручки, карандаши и линейки, тетради с красочным рисунком на обложке. Придя домой, не прячьте покупки в шкаф — дайте их ребенку, чтобы </w:t>
      </w:r>
      <w:r w:rsidRPr="008D3006">
        <w:rPr>
          <w:rFonts w:cs="Times New Roman"/>
          <w:color w:val="215868" w:themeColor="accent5" w:themeShade="80"/>
          <w:sz w:val="32"/>
          <w:szCs w:val="32"/>
        </w:rPr>
        <w:lastRenderedPageBreak/>
        <w:t xml:space="preserve">он привык к новым для него вещам. Пусть он собирает портфель, носит его по квартире, раскладывает на столе тетради и карандаши, тогда простые указания учителя: «Достаньте красную ручку или тетрадь в линейку» не вызовут у малыша трудностей: он четко будет знать, где у него что лежит. 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Хорошо также сходить с ребенком в выбранную школу, если вы еще этого не сделали. Погуляйте возле школы. Так малыш быстрее привыкнет к новому месту.</w:t>
      </w:r>
    </w:p>
    <w:p w:rsidR="008D3006" w:rsidRPr="00E20E43" w:rsidRDefault="008E31EF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>
        <w:rPr>
          <w:rFonts w:cs="Times New Roman"/>
          <w:color w:val="215868" w:themeColor="accent5" w:themeShade="80"/>
          <w:sz w:val="32"/>
          <w:szCs w:val="32"/>
        </w:rPr>
        <w:t>Вместе п</w:t>
      </w:r>
      <w:r w:rsidR="00783361" w:rsidRPr="00E20E43">
        <w:rPr>
          <w:rFonts w:cs="Times New Roman"/>
          <w:color w:val="215868" w:themeColor="accent5" w:themeShade="80"/>
          <w:sz w:val="32"/>
          <w:szCs w:val="32"/>
        </w:rPr>
        <w:t xml:space="preserve">очитайте </w:t>
      </w:r>
      <w:r>
        <w:rPr>
          <w:rFonts w:cs="Times New Roman"/>
          <w:color w:val="215868" w:themeColor="accent5" w:themeShade="80"/>
          <w:sz w:val="32"/>
          <w:szCs w:val="32"/>
        </w:rPr>
        <w:t xml:space="preserve">и обсудите </w:t>
      </w:r>
      <w:r w:rsidR="00783361" w:rsidRPr="00E20E43">
        <w:rPr>
          <w:rFonts w:cs="Times New Roman"/>
          <w:color w:val="215868" w:themeColor="accent5" w:themeShade="80"/>
          <w:sz w:val="32"/>
          <w:szCs w:val="32"/>
        </w:rPr>
        <w:t xml:space="preserve">книгу Панфиловой М.А. </w:t>
      </w:r>
      <w:r w:rsidR="008D3006" w:rsidRPr="00E20E43">
        <w:rPr>
          <w:rFonts w:cs="Times New Roman"/>
          <w:color w:val="215868" w:themeColor="accent5" w:themeShade="80"/>
          <w:sz w:val="32"/>
          <w:szCs w:val="32"/>
        </w:rPr>
        <w:t>«Лесная школа»</w:t>
      </w:r>
      <w:r w:rsidR="00E20E43">
        <w:rPr>
          <w:rFonts w:cs="Times New Roman"/>
          <w:color w:val="215868" w:themeColor="accent5" w:themeShade="80"/>
          <w:sz w:val="32"/>
          <w:szCs w:val="32"/>
        </w:rPr>
        <w:t>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 За месяц до школы нужно начать плавно подгонять режим дня ребенка к новому распорядку. Старайтесь, чтобы ребенок ложился спать не позже десяти вечера, вставал в 7—8 утра. Очень важно сформировать у малыша представление о том, что </w:t>
      </w:r>
      <w:proofErr w:type="gramStart"/>
      <w:r w:rsidRPr="008D3006">
        <w:rPr>
          <w:rFonts w:cs="Times New Roman"/>
          <w:color w:val="215868" w:themeColor="accent5" w:themeShade="80"/>
          <w:sz w:val="32"/>
          <w:szCs w:val="32"/>
        </w:rPr>
        <w:t>за чем</w:t>
      </w:r>
      <w:proofErr w:type="gramEnd"/>
      <w:r w:rsidRPr="008D3006">
        <w:rPr>
          <w:rFonts w:cs="Times New Roman"/>
          <w:color w:val="215868" w:themeColor="accent5" w:themeShade="80"/>
          <w:sz w:val="32"/>
          <w:szCs w:val="32"/>
        </w:rPr>
        <w:t xml:space="preserve"> нужно делать утром и вечером. Для этого хорошо использовать пробковую или пластмассовую доску на стене, где можно прикрепить бумажки, писать, рисовать</w:t>
      </w:r>
      <w:r w:rsidR="00E20E43">
        <w:rPr>
          <w:rFonts w:cs="Times New Roman"/>
          <w:color w:val="215868" w:themeColor="accent5" w:themeShade="80"/>
          <w:sz w:val="32"/>
          <w:szCs w:val="32"/>
        </w:rPr>
        <w:t>.</w:t>
      </w:r>
    </w:p>
    <w:p w:rsidR="007C10F1" w:rsidRPr="008D3006" w:rsidRDefault="00783361" w:rsidP="00783361">
      <w:pPr>
        <w:numPr>
          <w:ilvl w:val="0"/>
          <w:numId w:val="16"/>
        </w:num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  <w:r w:rsidRPr="008D3006">
        <w:rPr>
          <w:rFonts w:cs="Times New Roman"/>
          <w:color w:val="215868" w:themeColor="accent5" w:themeShade="80"/>
          <w:sz w:val="32"/>
          <w:szCs w:val="32"/>
        </w:rPr>
        <w:t>В школе есть правила, которые необходимо выполнять: сидеть за партой, вставать, когда разрешит учитель, не кричать. Без понимания этих элементарных законов ребенку будет трудно в 1-м классе. Чтобы развить в малыше умение подчиняться и играть по правилам, используйте командные игры. Еще один важный урок, который дают малышу командные игры, — это спокойное отношение к проигрышу.</w:t>
      </w:r>
    </w:p>
    <w:p w:rsidR="00E03764" w:rsidRPr="008D3006" w:rsidRDefault="00E03764" w:rsidP="008D3006">
      <w:pPr>
        <w:spacing w:after="0" w:line="360" w:lineRule="auto"/>
        <w:jc w:val="both"/>
        <w:rPr>
          <w:rFonts w:cs="Times New Roman"/>
          <w:color w:val="215868" w:themeColor="accent5" w:themeShade="80"/>
          <w:sz w:val="32"/>
          <w:szCs w:val="32"/>
        </w:rPr>
      </w:pPr>
    </w:p>
    <w:sectPr w:rsidR="00E03764" w:rsidRPr="008D3006" w:rsidSect="00E03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370"/>
    <w:multiLevelType w:val="hybridMultilevel"/>
    <w:tmpl w:val="7ADCD206"/>
    <w:lvl w:ilvl="0" w:tplc="DF649C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1C2A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EE91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E694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B6D1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0469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1EA7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6A2D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D604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6465E56"/>
    <w:multiLevelType w:val="hybridMultilevel"/>
    <w:tmpl w:val="B0D453CA"/>
    <w:lvl w:ilvl="0" w:tplc="D67840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20C9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9AE0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2E04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2E35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9E88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527D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1E09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08F7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6D1E29"/>
    <w:multiLevelType w:val="hybridMultilevel"/>
    <w:tmpl w:val="A1F47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631A7"/>
    <w:multiLevelType w:val="hybridMultilevel"/>
    <w:tmpl w:val="31A86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57D82"/>
    <w:multiLevelType w:val="hybridMultilevel"/>
    <w:tmpl w:val="79DED3CE"/>
    <w:lvl w:ilvl="0" w:tplc="1264FD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4F3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BA30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B60E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7A35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5A8F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8A1B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96DD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6CBB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3D75FE9"/>
    <w:multiLevelType w:val="hybridMultilevel"/>
    <w:tmpl w:val="5B367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56D69"/>
    <w:multiLevelType w:val="hybridMultilevel"/>
    <w:tmpl w:val="2A22A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30373"/>
    <w:multiLevelType w:val="hybridMultilevel"/>
    <w:tmpl w:val="0A32A1E0"/>
    <w:lvl w:ilvl="0" w:tplc="BA1090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27D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641C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C0E4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5835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D2F8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BE60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A40E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94D5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93C1B6C"/>
    <w:multiLevelType w:val="hybridMultilevel"/>
    <w:tmpl w:val="6F8CA8D4"/>
    <w:lvl w:ilvl="0" w:tplc="3DCE7C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1C10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049B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0888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0842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EC74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E289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DE7F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84DB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41F52FB"/>
    <w:multiLevelType w:val="hybridMultilevel"/>
    <w:tmpl w:val="4AFC19D4"/>
    <w:lvl w:ilvl="0" w:tplc="23B431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C05F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7EA1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8A6F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E213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44B1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905D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FA9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E850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29B7F29"/>
    <w:multiLevelType w:val="hybridMultilevel"/>
    <w:tmpl w:val="417EF45C"/>
    <w:lvl w:ilvl="0" w:tplc="308E14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D207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7E99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1C12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6814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526C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24E9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CAD2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7C3D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6FF61A2"/>
    <w:multiLevelType w:val="hybridMultilevel"/>
    <w:tmpl w:val="A83C8D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D73A93"/>
    <w:multiLevelType w:val="hybridMultilevel"/>
    <w:tmpl w:val="ADB8D91C"/>
    <w:lvl w:ilvl="0" w:tplc="8E3650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10E5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CAD5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5C0C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E48E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FA79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72F4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1B6C4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C603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C3F27F3"/>
    <w:multiLevelType w:val="hybridMultilevel"/>
    <w:tmpl w:val="A03EE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86B78"/>
    <w:multiLevelType w:val="hybridMultilevel"/>
    <w:tmpl w:val="3FA07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54AA3"/>
    <w:multiLevelType w:val="hybridMultilevel"/>
    <w:tmpl w:val="0470B95E"/>
    <w:lvl w:ilvl="0" w:tplc="F22882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7EAB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5C3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D2A8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F663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5EFB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BAAB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E27A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C8DE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651533A"/>
    <w:multiLevelType w:val="hybridMultilevel"/>
    <w:tmpl w:val="4392B808"/>
    <w:lvl w:ilvl="0" w:tplc="C43A80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5A60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488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A0BF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12B6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5611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6292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6A0F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6606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15"/>
  </w:num>
  <w:num w:numId="5">
    <w:abstractNumId w:val="10"/>
  </w:num>
  <w:num w:numId="6">
    <w:abstractNumId w:val="4"/>
  </w:num>
  <w:num w:numId="7">
    <w:abstractNumId w:val="12"/>
  </w:num>
  <w:num w:numId="8">
    <w:abstractNumId w:val="1"/>
  </w:num>
  <w:num w:numId="9">
    <w:abstractNumId w:val="0"/>
  </w:num>
  <w:num w:numId="10">
    <w:abstractNumId w:val="7"/>
  </w:num>
  <w:num w:numId="11">
    <w:abstractNumId w:val="5"/>
  </w:num>
  <w:num w:numId="12">
    <w:abstractNumId w:val="2"/>
  </w:num>
  <w:num w:numId="13">
    <w:abstractNumId w:val="11"/>
  </w:num>
  <w:num w:numId="14">
    <w:abstractNumId w:val="13"/>
  </w:num>
  <w:num w:numId="15">
    <w:abstractNumId w:val="3"/>
  </w:num>
  <w:num w:numId="16">
    <w:abstractNumId w:val="6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3006"/>
    <w:rsid w:val="000F43CD"/>
    <w:rsid w:val="001956D2"/>
    <w:rsid w:val="001C3125"/>
    <w:rsid w:val="001D3882"/>
    <w:rsid w:val="001F47E5"/>
    <w:rsid w:val="002427E2"/>
    <w:rsid w:val="002D22EA"/>
    <w:rsid w:val="00407142"/>
    <w:rsid w:val="0044158E"/>
    <w:rsid w:val="0049467C"/>
    <w:rsid w:val="00556EAD"/>
    <w:rsid w:val="005B20C1"/>
    <w:rsid w:val="005D5746"/>
    <w:rsid w:val="0066499C"/>
    <w:rsid w:val="006743AE"/>
    <w:rsid w:val="00693557"/>
    <w:rsid w:val="006F60C6"/>
    <w:rsid w:val="00704DCD"/>
    <w:rsid w:val="00711836"/>
    <w:rsid w:val="00711851"/>
    <w:rsid w:val="00742534"/>
    <w:rsid w:val="00783361"/>
    <w:rsid w:val="007B050C"/>
    <w:rsid w:val="007C10F1"/>
    <w:rsid w:val="007E68F6"/>
    <w:rsid w:val="007F4C14"/>
    <w:rsid w:val="00817E43"/>
    <w:rsid w:val="008B12A1"/>
    <w:rsid w:val="008B1C47"/>
    <w:rsid w:val="008D3006"/>
    <w:rsid w:val="008E31EF"/>
    <w:rsid w:val="008F524C"/>
    <w:rsid w:val="00927256"/>
    <w:rsid w:val="00945373"/>
    <w:rsid w:val="009463C3"/>
    <w:rsid w:val="009870CA"/>
    <w:rsid w:val="00A1237A"/>
    <w:rsid w:val="00AE0D0B"/>
    <w:rsid w:val="00B4429E"/>
    <w:rsid w:val="00B9679A"/>
    <w:rsid w:val="00BD431F"/>
    <w:rsid w:val="00C27D40"/>
    <w:rsid w:val="00D10EE4"/>
    <w:rsid w:val="00D40CC3"/>
    <w:rsid w:val="00DC707E"/>
    <w:rsid w:val="00E03764"/>
    <w:rsid w:val="00E20E43"/>
    <w:rsid w:val="00F15BE2"/>
    <w:rsid w:val="00F73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006"/>
    <w:pPr>
      <w:ind w:left="720"/>
      <w:contextualSpacing/>
    </w:pPr>
  </w:style>
  <w:style w:type="character" w:customStyle="1" w:styleId="apple-converted-space">
    <w:name w:val="apple-converted-space"/>
    <w:basedOn w:val="a0"/>
    <w:rsid w:val="008D3006"/>
  </w:style>
  <w:style w:type="character" w:styleId="a4">
    <w:name w:val="Hyperlink"/>
    <w:basedOn w:val="a0"/>
    <w:uiPriority w:val="99"/>
    <w:semiHidden/>
    <w:unhideWhenUsed/>
    <w:rsid w:val="00D10E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8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39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36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01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3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1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5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4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6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8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18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7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35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3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07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6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81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71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94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96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74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8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22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9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3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10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4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9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07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9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crazymama.ru/school_city.php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razymama.ru/childrenlist.php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2017-09-18T08:53:00Z</dcterms:created>
  <dcterms:modified xsi:type="dcterms:W3CDTF">2017-09-20T06:49:00Z</dcterms:modified>
</cp:coreProperties>
</file>