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9A1" w:rsidRDefault="008D523F" w:rsidP="008D52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6597A85" wp14:editId="5B41B684">
            <wp:extent cx="3676650" cy="3180302"/>
            <wp:effectExtent l="0" t="0" r="0" b="1270"/>
            <wp:docPr id="1" name="Рисунок 1" descr="https://ds8-snz.educhel.ru/uploads/35500/35403/section/760437/587585gfhgfh.jpg?1536061240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8-snz.educhel.ru/uploads/35500/35403/section/760437/587585gfhgfh.jpg?153606124039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950" cy="3190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9CE" w:rsidRPr="00422FDA" w:rsidRDefault="008D523F" w:rsidP="001F59CE">
      <w:pPr>
        <w:pStyle w:val="a5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422FDA">
        <w:rPr>
          <w:b/>
          <w:color w:val="000000"/>
          <w:sz w:val="32"/>
          <w:szCs w:val="32"/>
        </w:rPr>
        <w:t xml:space="preserve">Информационный бюллетень о состоянии </w:t>
      </w:r>
      <w:r w:rsidR="001F59CE" w:rsidRPr="00422FDA">
        <w:rPr>
          <w:b/>
          <w:color w:val="000000"/>
          <w:sz w:val="32"/>
          <w:szCs w:val="32"/>
        </w:rPr>
        <w:t>аварийности</w:t>
      </w:r>
      <w:r w:rsidRPr="00422FDA">
        <w:rPr>
          <w:b/>
          <w:color w:val="000000"/>
          <w:sz w:val="32"/>
          <w:szCs w:val="32"/>
        </w:rPr>
        <w:t xml:space="preserve"> </w:t>
      </w:r>
    </w:p>
    <w:p w:rsidR="00B14A33" w:rsidRPr="00422FDA" w:rsidRDefault="008D523F" w:rsidP="001F59CE">
      <w:pPr>
        <w:pStyle w:val="a5"/>
        <w:spacing w:before="0" w:beforeAutospacing="0" w:after="0" w:afterAutospacing="0"/>
        <w:jc w:val="center"/>
        <w:rPr>
          <w:b/>
          <w:sz w:val="32"/>
          <w:szCs w:val="32"/>
        </w:rPr>
      </w:pPr>
      <w:r w:rsidRPr="00422FDA">
        <w:rPr>
          <w:b/>
          <w:color w:val="000000"/>
          <w:sz w:val="32"/>
          <w:szCs w:val="32"/>
        </w:rPr>
        <w:t>на территории</w:t>
      </w:r>
      <w:r w:rsidR="00B14A33" w:rsidRPr="00422FDA">
        <w:rPr>
          <w:b/>
          <w:color w:val="000000"/>
          <w:sz w:val="32"/>
          <w:szCs w:val="32"/>
        </w:rPr>
        <w:t xml:space="preserve"> </w:t>
      </w:r>
      <w:r w:rsidR="00B14A33" w:rsidRPr="00422FDA">
        <w:rPr>
          <w:b/>
          <w:sz w:val="32"/>
          <w:szCs w:val="32"/>
        </w:rPr>
        <w:t>города Екатеринбурга</w:t>
      </w:r>
      <w:r w:rsidR="00686C0D" w:rsidRPr="00422FDA">
        <w:rPr>
          <w:b/>
          <w:sz w:val="32"/>
          <w:szCs w:val="32"/>
        </w:rPr>
        <w:t xml:space="preserve"> за два месяца 2019 года</w:t>
      </w:r>
    </w:p>
    <w:p w:rsidR="001F59CE" w:rsidRPr="00422FDA" w:rsidRDefault="001F59CE" w:rsidP="001F59CE">
      <w:pPr>
        <w:pStyle w:val="a5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686C0D" w:rsidRPr="00422FDA" w:rsidRDefault="005A3478" w:rsidP="00B14A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>На территории г</w:t>
      </w:r>
      <w:r w:rsidR="00686C0D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w:r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Екатеринбурга </w:t>
      </w:r>
      <w:r w:rsidR="00686C0D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 начала 2019 года зарегистрировано </w:t>
      </w:r>
      <w:r w:rsidR="006D5E94" w:rsidRPr="00422FD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3910</w:t>
      </w:r>
      <w:r w:rsidR="00A777CE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ДТП, </w:t>
      </w:r>
      <w:r w:rsidR="00686C0D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из которых </w:t>
      </w:r>
      <w:r w:rsidR="00A777CE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>с пострадавшими п</w:t>
      </w:r>
      <w:r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>роизошло</w:t>
      </w:r>
      <w:r w:rsidR="002B5B03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6D5E94" w:rsidRPr="00422FD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169</w:t>
      </w:r>
      <w:r w:rsidR="006D5E94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ДТП, </w:t>
      </w:r>
      <w:r w:rsidR="006D5E94" w:rsidRPr="00422FD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224</w:t>
      </w:r>
      <w:r w:rsidR="006D5E94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человека получили травмы различной степени тяжести, </w:t>
      </w:r>
      <w:r w:rsidR="006D5E94" w:rsidRPr="00422FD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6</w:t>
      </w:r>
      <w:r w:rsidR="006D5E94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человек погибли. </w:t>
      </w:r>
    </w:p>
    <w:p w:rsidR="00710890" w:rsidRPr="00422FDA" w:rsidRDefault="006D5E94" w:rsidP="00B14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>На</w:t>
      </w:r>
      <w:r w:rsidR="00710890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территории </w:t>
      </w:r>
      <w:r w:rsidR="004319A1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>О</w:t>
      </w:r>
      <w:r w:rsidR="00710890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>ктябрьского района</w:t>
      </w:r>
      <w:r w:rsidR="00686C0D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686C0D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>г</w:t>
      </w:r>
      <w:r w:rsidR="00686C0D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w:r w:rsidR="00686C0D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Екатеринбурга</w:t>
      </w:r>
      <w:r w:rsidR="00686C0D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произошло</w:t>
      </w:r>
      <w:r w:rsidR="00710890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F56BC0" w:rsidRPr="00422FD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486</w:t>
      </w:r>
      <w:r w:rsidR="00710890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ДТП, </w:t>
      </w:r>
      <w:r w:rsidR="00686C0D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>из которых</w:t>
      </w:r>
      <w:r w:rsidR="00710890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F56BC0" w:rsidRPr="00422FD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20</w:t>
      </w:r>
      <w:r w:rsidR="00710890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ДТП</w:t>
      </w:r>
      <w:r w:rsidR="00686C0D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 пострадав</w:t>
      </w:r>
      <w:bookmarkStart w:id="0" w:name="_GoBack"/>
      <w:bookmarkEnd w:id="0"/>
      <w:r w:rsidR="00686C0D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>шими</w:t>
      </w:r>
      <w:r w:rsidR="00710890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F56BC0" w:rsidRPr="00422FD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21</w:t>
      </w:r>
      <w:r w:rsidR="004319A1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человек </w:t>
      </w:r>
      <w:r w:rsidR="00686C0D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>травмирован.</w:t>
      </w:r>
    </w:p>
    <w:p w:rsidR="00B14A33" w:rsidRPr="00422FDA" w:rsidRDefault="00B14A33" w:rsidP="00B14A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686C0D" w:rsidRPr="00422FDA" w:rsidRDefault="00686C0D" w:rsidP="00686C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 участием несовершеннолетних на территории г. Екатеринбурга в возрасте до 18 лет зарегистрировано </w:t>
      </w:r>
      <w:r w:rsidRPr="00422FD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24</w:t>
      </w:r>
      <w:r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ДТП, в которых  </w:t>
      </w:r>
      <w:r w:rsidRPr="00422FD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26</w:t>
      </w:r>
      <w:r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>детей</w:t>
      </w:r>
      <w:r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>пострадали.</w:t>
      </w:r>
    </w:p>
    <w:p w:rsidR="00F56BC0" w:rsidRPr="00422FDA" w:rsidRDefault="00686C0D" w:rsidP="00B14A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>С участием несовершеннолетних н</w:t>
      </w:r>
      <w:r w:rsidR="00F56BC0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>а территории Октябрьского района</w:t>
      </w:r>
      <w:r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г. Екатеринбурга</w:t>
      </w:r>
      <w:r w:rsidR="00F56BC0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2B5B03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>в возрасте до 18 лет</w:t>
      </w:r>
      <w:r w:rsidR="005A3478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зарегистрировано </w:t>
      </w:r>
      <w:r w:rsidR="00F56BC0" w:rsidRPr="007E08F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4</w:t>
      </w:r>
      <w:r w:rsidR="005A3478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ДТП, в которых  </w:t>
      </w:r>
      <w:r w:rsidR="00F56BC0" w:rsidRPr="007E08F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4</w:t>
      </w:r>
      <w:r w:rsidR="005A3478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>ребенка</w:t>
      </w:r>
      <w:r w:rsidR="005A3478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получили т</w:t>
      </w:r>
      <w:r w:rsidR="00F56BC0"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>равмы различной степени тяжести.</w:t>
      </w:r>
      <w:r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:rsidR="00686C0D" w:rsidRPr="007E08F2" w:rsidRDefault="00686C0D" w:rsidP="00B14A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 </w:t>
      </w:r>
      <w:r w:rsidRPr="007E08F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</w:t>
      </w:r>
      <w:r w:rsidRPr="00422F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ДТП дети пострадали в качестве пешеходов, один из которых виновный (</w:t>
      </w:r>
      <w:r w:rsidRPr="007E08F2">
        <w:rPr>
          <w:rFonts w:ascii="Times New Roman" w:hAnsi="Times New Roman" w:cs="Times New Roman"/>
          <w:sz w:val="32"/>
          <w:szCs w:val="32"/>
        </w:rPr>
        <w:t>переход</w:t>
      </w:r>
      <w:r w:rsidRPr="007E08F2">
        <w:rPr>
          <w:rFonts w:ascii="Times New Roman" w:hAnsi="Times New Roman" w:cs="Times New Roman"/>
          <w:sz w:val="32"/>
          <w:szCs w:val="32"/>
        </w:rPr>
        <w:t>ил</w:t>
      </w:r>
      <w:r w:rsidRPr="007E08F2">
        <w:rPr>
          <w:rFonts w:ascii="Times New Roman" w:hAnsi="Times New Roman" w:cs="Times New Roman"/>
          <w:sz w:val="32"/>
          <w:szCs w:val="32"/>
        </w:rPr>
        <w:t xml:space="preserve"> проезж</w:t>
      </w:r>
      <w:r w:rsidRPr="007E08F2">
        <w:rPr>
          <w:rFonts w:ascii="Times New Roman" w:hAnsi="Times New Roman" w:cs="Times New Roman"/>
          <w:sz w:val="32"/>
          <w:szCs w:val="32"/>
        </w:rPr>
        <w:t>ую</w:t>
      </w:r>
      <w:r w:rsidRPr="007E08F2">
        <w:rPr>
          <w:rFonts w:ascii="Times New Roman" w:hAnsi="Times New Roman" w:cs="Times New Roman"/>
          <w:sz w:val="32"/>
          <w:szCs w:val="32"/>
        </w:rPr>
        <w:t xml:space="preserve"> част</w:t>
      </w:r>
      <w:r w:rsidRPr="007E08F2">
        <w:rPr>
          <w:rFonts w:ascii="Times New Roman" w:hAnsi="Times New Roman" w:cs="Times New Roman"/>
          <w:sz w:val="32"/>
          <w:szCs w:val="32"/>
        </w:rPr>
        <w:t>ь</w:t>
      </w:r>
      <w:r w:rsidRPr="007E08F2">
        <w:rPr>
          <w:rFonts w:ascii="Times New Roman" w:hAnsi="Times New Roman" w:cs="Times New Roman"/>
          <w:sz w:val="32"/>
          <w:szCs w:val="32"/>
        </w:rPr>
        <w:t xml:space="preserve"> в неустановленном месте</w:t>
      </w:r>
      <w:r w:rsidRPr="007E08F2">
        <w:rPr>
          <w:rFonts w:ascii="Times New Roman" w:hAnsi="Times New Roman" w:cs="Times New Roman"/>
          <w:sz w:val="32"/>
          <w:szCs w:val="32"/>
        </w:rPr>
        <w:t xml:space="preserve">) и в </w:t>
      </w:r>
      <w:r w:rsidRPr="007E08F2">
        <w:rPr>
          <w:rFonts w:ascii="Times New Roman" w:hAnsi="Times New Roman" w:cs="Times New Roman"/>
          <w:b/>
          <w:sz w:val="32"/>
          <w:szCs w:val="32"/>
        </w:rPr>
        <w:t>2</w:t>
      </w:r>
      <w:r w:rsidRPr="007E08F2">
        <w:rPr>
          <w:rFonts w:ascii="Times New Roman" w:hAnsi="Times New Roman" w:cs="Times New Roman"/>
          <w:sz w:val="32"/>
          <w:szCs w:val="32"/>
        </w:rPr>
        <w:t xml:space="preserve"> других ДТП – в качестве пассажиров.</w:t>
      </w:r>
    </w:p>
    <w:p w:rsidR="00B14A33" w:rsidRPr="007E08F2" w:rsidRDefault="00F56BC0" w:rsidP="00B14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E08F2">
        <w:rPr>
          <w:rFonts w:ascii="Times New Roman" w:hAnsi="Times New Roman" w:cs="Times New Roman"/>
          <w:sz w:val="32"/>
          <w:szCs w:val="32"/>
        </w:rPr>
        <w:tab/>
      </w:r>
    </w:p>
    <w:p w:rsidR="00422FDA" w:rsidRPr="00422FDA" w:rsidRDefault="00422FDA" w:rsidP="007E08F2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898989"/>
          <w:sz w:val="32"/>
          <w:szCs w:val="32"/>
          <w:lang w:eastAsia="ru-RU"/>
        </w:rPr>
      </w:pPr>
      <w:r w:rsidRPr="00422FD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Уважаемые в</w:t>
      </w:r>
      <w:r w:rsidRPr="00422FD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зросл</w:t>
      </w:r>
      <w:r w:rsidRPr="00422FD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ые,</w:t>
      </w:r>
      <w:r w:rsidRPr="00422FD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необходимо </w:t>
      </w:r>
      <w:r w:rsidRPr="00422FD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запомнить самое главное правило: н</w:t>
      </w:r>
      <w:r w:rsidRPr="00422FD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и одно правило дорожного движения для </w:t>
      </w:r>
      <w:r w:rsidRPr="00422FD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детей</w:t>
      </w:r>
      <w:r w:rsidRPr="00422FD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не будет иметь никакого смысла, если вы сами не будете их </w:t>
      </w:r>
      <w:r w:rsidRPr="00422FD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соблюдать. </w:t>
      </w:r>
      <w:r w:rsidRPr="00422FD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Лишь показывая правильный пример, вы сможете обеспечить безопасность дорожного движения для</w:t>
      </w:r>
      <w:r w:rsidRPr="00422FD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своих</w:t>
      </w:r>
      <w:r w:rsidRPr="00422FD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детей.</w:t>
      </w:r>
      <w:r w:rsidRPr="00422FDA">
        <w:rPr>
          <w:rFonts w:ascii="Arial" w:eastAsia="Times New Roman" w:hAnsi="Arial" w:cs="Arial"/>
          <w:color w:val="898989"/>
          <w:sz w:val="32"/>
          <w:szCs w:val="32"/>
          <w:lang w:eastAsia="ru-RU"/>
        </w:rPr>
        <w:t> </w:t>
      </w:r>
    </w:p>
    <w:p w:rsidR="00C743EB" w:rsidRPr="00422FDA" w:rsidRDefault="00C743EB" w:rsidP="00B14A33">
      <w:pPr>
        <w:pStyle w:val="a5"/>
        <w:spacing w:before="0" w:beforeAutospacing="0" w:after="0" w:afterAutospacing="0"/>
        <w:rPr>
          <w:color w:val="000000"/>
          <w:sz w:val="32"/>
          <w:szCs w:val="32"/>
        </w:rPr>
      </w:pPr>
    </w:p>
    <w:p w:rsidR="00C743EB" w:rsidRPr="00422FDA" w:rsidRDefault="00C743EB" w:rsidP="00B14A33">
      <w:pPr>
        <w:pStyle w:val="a5"/>
        <w:spacing w:before="0" w:beforeAutospacing="0" w:after="0" w:afterAutospacing="0"/>
        <w:rPr>
          <w:color w:val="000000"/>
          <w:sz w:val="32"/>
          <w:szCs w:val="32"/>
        </w:rPr>
      </w:pPr>
    </w:p>
    <w:sectPr w:rsidR="00C743EB" w:rsidRPr="00422FDA" w:rsidSect="00B14A33">
      <w:pgSz w:w="11906" w:h="16838"/>
      <w:pgMar w:top="567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0B3"/>
    <w:rsid w:val="000E2DCC"/>
    <w:rsid w:val="001F59CE"/>
    <w:rsid w:val="00274297"/>
    <w:rsid w:val="002B5B03"/>
    <w:rsid w:val="004040B3"/>
    <w:rsid w:val="00422FDA"/>
    <w:rsid w:val="004319A1"/>
    <w:rsid w:val="004571B1"/>
    <w:rsid w:val="00495ACA"/>
    <w:rsid w:val="005A3478"/>
    <w:rsid w:val="00686C0D"/>
    <w:rsid w:val="006D5E94"/>
    <w:rsid w:val="00710890"/>
    <w:rsid w:val="00717AC5"/>
    <w:rsid w:val="007E08F2"/>
    <w:rsid w:val="008D523F"/>
    <w:rsid w:val="00A777CE"/>
    <w:rsid w:val="00B14A33"/>
    <w:rsid w:val="00C311FF"/>
    <w:rsid w:val="00C743EB"/>
    <w:rsid w:val="00EB4829"/>
    <w:rsid w:val="00F56BC0"/>
    <w:rsid w:val="00F8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23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D5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23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D5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5</cp:revision>
  <dcterms:created xsi:type="dcterms:W3CDTF">2019-03-05T12:27:00Z</dcterms:created>
  <dcterms:modified xsi:type="dcterms:W3CDTF">2019-03-05T12:37:00Z</dcterms:modified>
</cp:coreProperties>
</file>